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E94D1" w14:textId="51DA32B3" w:rsidR="000F4B4C" w:rsidRPr="009056B5" w:rsidRDefault="000F4B4C" w:rsidP="004235A5">
      <w:pPr>
        <w:spacing w:before="120" w:after="120" w:line="264" w:lineRule="auto"/>
        <w:jc w:val="center"/>
        <w:rPr>
          <w:rFonts w:ascii="Verdana" w:hAnsi="Verdana"/>
          <w:color w:val="000000" w:themeColor="text1"/>
          <w:sz w:val="22"/>
          <w:szCs w:val="22"/>
          <w:u w:val="single"/>
        </w:rPr>
      </w:pPr>
      <w:r w:rsidRPr="009056B5">
        <w:rPr>
          <w:rFonts w:ascii="Verdana" w:hAnsi="Verdana"/>
          <w:b/>
          <w:color w:val="000000" w:themeColor="text1"/>
          <w:sz w:val="22"/>
          <w:szCs w:val="22"/>
          <w:u w:val="single"/>
        </w:rPr>
        <w:t>EXPOSIÇÃO DE MOTIVOS</w:t>
      </w:r>
      <w:r w:rsidRPr="009056B5">
        <w:rPr>
          <w:rFonts w:ascii="Verdana" w:hAnsi="Verdana"/>
          <w:color w:val="000000" w:themeColor="text1"/>
          <w:sz w:val="22"/>
          <w:szCs w:val="22"/>
          <w:u w:val="single"/>
        </w:rPr>
        <w:t xml:space="preserve"> </w:t>
      </w:r>
      <w:r w:rsidRPr="009056B5">
        <w:rPr>
          <w:rFonts w:ascii="Verdana" w:hAnsi="Verdana"/>
          <w:b/>
          <w:bCs/>
          <w:color w:val="000000" w:themeColor="text1"/>
          <w:sz w:val="22"/>
          <w:szCs w:val="22"/>
          <w:u w:val="single"/>
        </w:rPr>
        <w:t xml:space="preserve">AO PROJETO DE LEI </w:t>
      </w:r>
      <w:r w:rsidRPr="009056B5">
        <w:rPr>
          <w:rFonts w:ascii="Verdana" w:hAnsi="Verdana"/>
          <w:b/>
          <w:color w:val="000000" w:themeColor="text1"/>
          <w:sz w:val="22"/>
          <w:szCs w:val="22"/>
          <w:u w:val="single"/>
        </w:rPr>
        <w:t>Nº 00</w:t>
      </w:r>
      <w:r w:rsidR="003E79D3">
        <w:rPr>
          <w:rFonts w:ascii="Verdana" w:hAnsi="Verdana"/>
          <w:b/>
          <w:color w:val="000000" w:themeColor="text1"/>
          <w:sz w:val="22"/>
          <w:szCs w:val="22"/>
          <w:u w:val="single"/>
        </w:rPr>
        <w:t>6</w:t>
      </w:r>
      <w:r w:rsidRPr="009056B5">
        <w:rPr>
          <w:rFonts w:ascii="Verdana" w:hAnsi="Verdana"/>
          <w:b/>
          <w:color w:val="000000" w:themeColor="text1"/>
          <w:sz w:val="22"/>
          <w:szCs w:val="22"/>
          <w:u w:val="single"/>
        </w:rPr>
        <w:t>/2025.</w:t>
      </w:r>
    </w:p>
    <w:p w14:paraId="2AFCB843" w14:textId="77777777" w:rsidR="00FB097C" w:rsidRPr="009056B5" w:rsidRDefault="00FB097C" w:rsidP="000F4B4C">
      <w:pPr>
        <w:jc w:val="right"/>
        <w:rPr>
          <w:rFonts w:ascii="Verdana" w:hAnsi="Verdana"/>
          <w:color w:val="000000" w:themeColor="text1"/>
          <w:sz w:val="22"/>
          <w:szCs w:val="22"/>
        </w:rPr>
      </w:pPr>
    </w:p>
    <w:p w14:paraId="610A4E48" w14:textId="77777777" w:rsidR="003E79D3" w:rsidRDefault="003E79D3" w:rsidP="000F4B4C">
      <w:pPr>
        <w:jc w:val="right"/>
        <w:rPr>
          <w:rFonts w:ascii="Verdana" w:hAnsi="Verdana"/>
          <w:color w:val="000000" w:themeColor="text1"/>
          <w:sz w:val="22"/>
          <w:szCs w:val="22"/>
        </w:rPr>
      </w:pPr>
    </w:p>
    <w:p w14:paraId="34421095" w14:textId="77777777" w:rsidR="003E79D3" w:rsidRDefault="003E79D3" w:rsidP="000F4B4C">
      <w:pPr>
        <w:jc w:val="right"/>
        <w:rPr>
          <w:rFonts w:ascii="Verdana" w:hAnsi="Verdana"/>
          <w:color w:val="000000" w:themeColor="text1"/>
          <w:sz w:val="22"/>
          <w:szCs w:val="22"/>
        </w:rPr>
      </w:pPr>
    </w:p>
    <w:p w14:paraId="1606AB50" w14:textId="32B6A422" w:rsidR="004235A5" w:rsidRPr="0072233E" w:rsidRDefault="000F4B4C" w:rsidP="0072233E">
      <w:pPr>
        <w:jc w:val="right"/>
        <w:rPr>
          <w:rFonts w:ascii="Verdana" w:hAnsi="Verdana"/>
          <w:color w:val="000000" w:themeColor="text1"/>
          <w:sz w:val="22"/>
          <w:szCs w:val="22"/>
        </w:rPr>
      </w:pPr>
      <w:r w:rsidRPr="009056B5">
        <w:rPr>
          <w:rFonts w:ascii="Verdana" w:hAnsi="Verdana"/>
          <w:color w:val="000000" w:themeColor="text1"/>
          <w:sz w:val="22"/>
          <w:szCs w:val="22"/>
        </w:rPr>
        <w:t xml:space="preserve">Santa Maria da Boa Vista/PE, em </w:t>
      </w:r>
      <w:r w:rsidR="003E79D3">
        <w:rPr>
          <w:rFonts w:ascii="Verdana" w:hAnsi="Verdana"/>
          <w:color w:val="000000" w:themeColor="text1"/>
          <w:sz w:val="22"/>
          <w:szCs w:val="22"/>
        </w:rPr>
        <w:t>11</w:t>
      </w:r>
      <w:r w:rsidRPr="009056B5">
        <w:rPr>
          <w:rFonts w:ascii="Verdana" w:hAnsi="Verdana"/>
          <w:color w:val="000000" w:themeColor="text1"/>
          <w:sz w:val="22"/>
          <w:szCs w:val="22"/>
        </w:rPr>
        <w:t xml:space="preserve"> de </w:t>
      </w:r>
      <w:r w:rsidR="003E79D3">
        <w:rPr>
          <w:rFonts w:ascii="Verdana" w:hAnsi="Verdana"/>
          <w:color w:val="000000" w:themeColor="text1"/>
          <w:sz w:val="22"/>
          <w:szCs w:val="22"/>
        </w:rPr>
        <w:t>abril</w:t>
      </w:r>
      <w:r w:rsidRPr="009056B5">
        <w:rPr>
          <w:rFonts w:ascii="Verdana" w:hAnsi="Verdana"/>
          <w:color w:val="000000" w:themeColor="text1"/>
          <w:sz w:val="22"/>
          <w:szCs w:val="22"/>
        </w:rPr>
        <w:t xml:space="preserve"> de 2025.</w:t>
      </w:r>
    </w:p>
    <w:p w14:paraId="12AC5F30" w14:textId="77777777" w:rsidR="003E79D3" w:rsidRDefault="003E79D3" w:rsidP="000F4B4C">
      <w:pPr>
        <w:spacing w:before="120" w:after="120" w:line="264" w:lineRule="auto"/>
        <w:jc w:val="both"/>
        <w:rPr>
          <w:rFonts w:ascii="Verdana" w:hAnsi="Verdana"/>
          <w:b/>
          <w:bCs/>
          <w:sz w:val="22"/>
          <w:szCs w:val="22"/>
        </w:rPr>
      </w:pPr>
    </w:p>
    <w:p w14:paraId="2CB297D9" w14:textId="439DC11F" w:rsidR="000F4B4C" w:rsidRPr="005F45DE" w:rsidRDefault="000F4B4C" w:rsidP="000F4B4C">
      <w:pPr>
        <w:spacing w:before="120" w:after="120" w:line="264" w:lineRule="auto"/>
        <w:jc w:val="both"/>
        <w:rPr>
          <w:rFonts w:ascii="Verdana" w:hAnsi="Verdana"/>
          <w:b/>
          <w:bCs/>
          <w:sz w:val="22"/>
          <w:szCs w:val="22"/>
        </w:rPr>
      </w:pPr>
      <w:r w:rsidRPr="005F45DE">
        <w:rPr>
          <w:rFonts w:ascii="Verdana" w:hAnsi="Verdana"/>
          <w:b/>
          <w:bCs/>
          <w:sz w:val="22"/>
          <w:szCs w:val="22"/>
        </w:rPr>
        <w:t xml:space="preserve">Excelentíssimos: </w:t>
      </w:r>
    </w:p>
    <w:p w14:paraId="5A783087" w14:textId="77777777" w:rsidR="000F4B4C" w:rsidRPr="005F45DE" w:rsidRDefault="000F4B4C" w:rsidP="000F4B4C">
      <w:pPr>
        <w:spacing w:before="120" w:after="120" w:line="264" w:lineRule="auto"/>
        <w:jc w:val="both"/>
        <w:rPr>
          <w:rFonts w:ascii="Verdana" w:hAnsi="Verdana"/>
          <w:b/>
          <w:bCs/>
          <w:sz w:val="22"/>
          <w:szCs w:val="22"/>
        </w:rPr>
      </w:pPr>
      <w:r w:rsidRPr="005F45DE">
        <w:rPr>
          <w:rFonts w:ascii="Verdana" w:hAnsi="Verdana"/>
          <w:b/>
          <w:bCs/>
          <w:sz w:val="22"/>
          <w:szCs w:val="22"/>
        </w:rPr>
        <w:t xml:space="preserve">Senhor Presidente, </w:t>
      </w:r>
    </w:p>
    <w:p w14:paraId="5B808A70" w14:textId="4BBD50F7" w:rsidR="003E79D3" w:rsidRPr="003E79D3" w:rsidRDefault="000F4B4C" w:rsidP="003E79D3">
      <w:pPr>
        <w:spacing w:before="120" w:after="120" w:line="264" w:lineRule="auto"/>
        <w:jc w:val="both"/>
        <w:rPr>
          <w:rFonts w:ascii="Verdana" w:hAnsi="Verdana" w:cs="Arial"/>
          <w:b/>
          <w:bCs/>
          <w:sz w:val="22"/>
          <w:szCs w:val="22"/>
          <w:u w:val="single"/>
        </w:rPr>
      </w:pPr>
      <w:r w:rsidRPr="005F45DE">
        <w:rPr>
          <w:rFonts w:ascii="Verdana" w:hAnsi="Verdana"/>
          <w:b/>
          <w:bCs/>
          <w:sz w:val="22"/>
          <w:szCs w:val="22"/>
        </w:rPr>
        <w:t>Senhores</w:t>
      </w:r>
      <w:r>
        <w:rPr>
          <w:rFonts w:ascii="Verdana" w:hAnsi="Verdana"/>
          <w:b/>
          <w:bCs/>
          <w:sz w:val="22"/>
          <w:szCs w:val="22"/>
        </w:rPr>
        <w:t>(as)</w:t>
      </w:r>
      <w:r w:rsidRPr="005F45DE">
        <w:rPr>
          <w:rFonts w:ascii="Verdana" w:hAnsi="Verdana"/>
          <w:b/>
          <w:bCs/>
          <w:sz w:val="22"/>
          <w:szCs w:val="22"/>
        </w:rPr>
        <w:t xml:space="preserve"> Vereadores</w:t>
      </w:r>
      <w:r>
        <w:rPr>
          <w:rFonts w:ascii="Verdana" w:hAnsi="Verdana"/>
          <w:b/>
          <w:bCs/>
          <w:sz w:val="22"/>
          <w:szCs w:val="22"/>
        </w:rPr>
        <w:t>(as)</w:t>
      </w:r>
      <w:r w:rsidRPr="005F45DE">
        <w:rPr>
          <w:rFonts w:ascii="Verdana" w:hAnsi="Verdana"/>
          <w:b/>
          <w:bCs/>
          <w:sz w:val="22"/>
          <w:szCs w:val="22"/>
        </w:rPr>
        <w:t>,</w:t>
      </w:r>
    </w:p>
    <w:p w14:paraId="6D4BD648" w14:textId="77777777" w:rsidR="003E79D3" w:rsidRPr="003E79D3" w:rsidRDefault="003E79D3" w:rsidP="003E79D3">
      <w:pPr>
        <w:spacing w:line="276" w:lineRule="auto"/>
        <w:ind w:firstLine="851"/>
        <w:jc w:val="both"/>
        <w:rPr>
          <w:rFonts w:ascii="Verdana" w:hAnsi="Verdana"/>
          <w:bCs/>
          <w:sz w:val="22"/>
          <w:szCs w:val="22"/>
        </w:rPr>
      </w:pPr>
    </w:p>
    <w:p w14:paraId="11688211" w14:textId="77777777" w:rsidR="003E79D3" w:rsidRPr="003E79D3" w:rsidRDefault="003E79D3" w:rsidP="003E79D3">
      <w:pPr>
        <w:spacing w:line="276" w:lineRule="auto"/>
        <w:ind w:firstLine="851"/>
        <w:jc w:val="both"/>
        <w:rPr>
          <w:rFonts w:ascii="Verdana" w:hAnsi="Verdana"/>
          <w:bCs/>
          <w:sz w:val="22"/>
          <w:szCs w:val="22"/>
        </w:rPr>
      </w:pPr>
      <w:r w:rsidRPr="003E79D3">
        <w:rPr>
          <w:rFonts w:ascii="Verdana" w:hAnsi="Verdana"/>
          <w:bCs/>
          <w:sz w:val="22"/>
          <w:szCs w:val="22"/>
        </w:rPr>
        <w:t>Vimos por meio do presente, encaminhar o Projeto de Lei anexo, a fim de que possa essa Casa de Leis apreciá-lo.</w:t>
      </w:r>
    </w:p>
    <w:p w14:paraId="71528E08" w14:textId="77777777" w:rsidR="003E79D3" w:rsidRPr="003E79D3" w:rsidRDefault="003E79D3" w:rsidP="003E79D3">
      <w:pPr>
        <w:spacing w:line="276" w:lineRule="auto"/>
        <w:ind w:firstLine="851"/>
        <w:jc w:val="both"/>
        <w:rPr>
          <w:rFonts w:ascii="Verdana" w:hAnsi="Verdana"/>
          <w:bCs/>
          <w:sz w:val="22"/>
          <w:szCs w:val="22"/>
        </w:rPr>
      </w:pPr>
    </w:p>
    <w:p w14:paraId="071FAA2B" w14:textId="77777777" w:rsidR="003E79D3" w:rsidRPr="003E79D3" w:rsidRDefault="003E79D3" w:rsidP="003E79D3">
      <w:pPr>
        <w:spacing w:line="276" w:lineRule="auto"/>
        <w:ind w:firstLine="851"/>
        <w:jc w:val="both"/>
        <w:rPr>
          <w:rFonts w:ascii="Verdana" w:hAnsi="Verdana"/>
          <w:bCs/>
          <w:sz w:val="22"/>
          <w:szCs w:val="22"/>
        </w:rPr>
      </w:pPr>
      <w:r w:rsidRPr="003E79D3">
        <w:rPr>
          <w:rFonts w:ascii="Verdana" w:hAnsi="Verdana"/>
          <w:bCs/>
          <w:sz w:val="22"/>
          <w:szCs w:val="22"/>
        </w:rPr>
        <w:t>A matéria ora encaminhada, solicita autorização legislativa para que possam ser abertos créditos junto ao Orçamento Público Municipal em vigor, na forma permissiva constante da Lei Federal N.º 4.320/64, para execução dos serviços de Pavimentação Granítica na Sede do Município.</w:t>
      </w:r>
    </w:p>
    <w:p w14:paraId="64CFDE67" w14:textId="77777777" w:rsidR="003E79D3" w:rsidRPr="003E79D3" w:rsidRDefault="003E79D3" w:rsidP="003E79D3">
      <w:pPr>
        <w:spacing w:line="276" w:lineRule="auto"/>
        <w:ind w:firstLine="851"/>
        <w:jc w:val="both"/>
        <w:rPr>
          <w:rFonts w:ascii="Verdana" w:hAnsi="Verdana"/>
          <w:bCs/>
          <w:sz w:val="22"/>
          <w:szCs w:val="22"/>
        </w:rPr>
      </w:pPr>
    </w:p>
    <w:p w14:paraId="15940AC2" w14:textId="46B7EB75" w:rsidR="003E79D3" w:rsidRPr="003E79D3" w:rsidRDefault="003E79D3" w:rsidP="003E79D3">
      <w:pPr>
        <w:spacing w:line="276" w:lineRule="auto"/>
        <w:ind w:firstLine="851"/>
        <w:jc w:val="both"/>
        <w:rPr>
          <w:rFonts w:ascii="Verdana" w:hAnsi="Verdana"/>
          <w:bCs/>
          <w:sz w:val="22"/>
          <w:szCs w:val="22"/>
        </w:rPr>
      </w:pPr>
      <w:r w:rsidRPr="003E79D3">
        <w:rPr>
          <w:rFonts w:ascii="Verdana" w:hAnsi="Verdana"/>
          <w:bCs/>
          <w:sz w:val="22"/>
          <w:szCs w:val="22"/>
        </w:rPr>
        <w:t xml:space="preserve">Desta forma, solicitamos que o presente projeto seja apreciado em Regime de </w:t>
      </w:r>
      <w:r w:rsidRPr="003E79D3">
        <w:rPr>
          <w:rFonts w:ascii="Verdana" w:hAnsi="Verdana"/>
          <w:b/>
          <w:bCs/>
          <w:sz w:val="22"/>
          <w:szCs w:val="22"/>
        </w:rPr>
        <w:t>URGÊNCIA</w:t>
      </w:r>
      <w:r>
        <w:rPr>
          <w:rFonts w:ascii="Verdana" w:hAnsi="Verdana"/>
          <w:b/>
          <w:bCs/>
          <w:sz w:val="22"/>
          <w:szCs w:val="22"/>
        </w:rPr>
        <w:t>/</w:t>
      </w:r>
      <w:r w:rsidRPr="003E79D3">
        <w:rPr>
          <w:rFonts w:ascii="Verdana" w:hAnsi="Verdana"/>
          <w:b/>
          <w:bCs/>
          <w:sz w:val="22"/>
          <w:szCs w:val="22"/>
        </w:rPr>
        <w:t>URGENTÍSSIMA</w:t>
      </w:r>
      <w:r w:rsidRPr="003E79D3">
        <w:rPr>
          <w:rFonts w:ascii="Verdana" w:hAnsi="Verdana"/>
          <w:bCs/>
          <w:sz w:val="22"/>
          <w:szCs w:val="22"/>
        </w:rPr>
        <w:t>, considerando a necessidade para o bom desempenho da execução dos investimentos no orçamento do exercício.</w:t>
      </w:r>
    </w:p>
    <w:p w14:paraId="6B6D792F" w14:textId="77777777" w:rsidR="003E79D3" w:rsidRPr="003E79D3" w:rsidRDefault="003E79D3" w:rsidP="003E79D3">
      <w:pPr>
        <w:spacing w:line="276" w:lineRule="auto"/>
        <w:ind w:firstLine="851"/>
        <w:jc w:val="both"/>
        <w:rPr>
          <w:rFonts w:ascii="Verdana" w:hAnsi="Verdana"/>
          <w:bCs/>
          <w:sz w:val="22"/>
          <w:szCs w:val="22"/>
        </w:rPr>
      </w:pPr>
    </w:p>
    <w:p w14:paraId="5DA41E00" w14:textId="18D0CA0A" w:rsidR="003E79D3" w:rsidRPr="003E79D3" w:rsidRDefault="003E79D3" w:rsidP="003E79D3">
      <w:pPr>
        <w:spacing w:line="276" w:lineRule="auto"/>
        <w:ind w:firstLine="851"/>
        <w:jc w:val="both"/>
        <w:rPr>
          <w:rFonts w:ascii="Verdana" w:hAnsi="Verdana"/>
          <w:bCs/>
          <w:sz w:val="22"/>
          <w:szCs w:val="22"/>
        </w:rPr>
      </w:pPr>
      <w:r w:rsidRPr="003E79D3">
        <w:rPr>
          <w:rFonts w:ascii="Verdana" w:hAnsi="Verdana"/>
          <w:bCs/>
          <w:sz w:val="22"/>
          <w:szCs w:val="22"/>
        </w:rPr>
        <w:t>Na expectativa de contar com o apoio de Vossa Excelência, bem como, da aprovação de seus ilustres pares, renovo protestos de elevado apreço e consideração.</w:t>
      </w:r>
    </w:p>
    <w:p w14:paraId="1093A64F" w14:textId="77777777" w:rsidR="00E043F4" w:rsidRPr="00E043F4" w:rsidRDefault="00E043F4" w:rsidP="00E043F4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</w:p>
    <w:p w14:paraId="2E16A71C" w14:textId="6AB7237A" w:rsidR="004235A5" w:rsidRPr="004235A5" w:rsidRDefault="004235A5" w:rsidP="004235A5">
      <w:pPr>
        <w:spacing w:line="276" w:lineRule="auto"/>
        <w:ind w:firstLine="851"/>
        <w:jc w:val="both"/>
        <w:rPr>
          <w:rFonts w:ascii="Verdana" w:hAnsi="Verdana"/>
          <w:sz w:val="22"/>
          <w:szCs w:val="22"/>
        </w:rPr>
      </w:pPr>
      <w:r w:rsidRPr="004235A5">
        <w:rPr>
          <w:rFonts w:ascii="Verdana" w:hAnsi="Verdana"/>
          <w:sz w:val="22"/>
          <w:szCs w:val="22"/>
        </w:rPr>
        <w:t>Atenciosamente,</w:t>
      </w:r>
    </w:p>
    <w:p w14:paraId="1E10ACE4" w14:textId="77777777" w:rsidR="000F4B4C" w:rsidRPr="004235A5" w:rsidRDefault="000F4B4C" w:rsidP="004235A5">
      <w:pPr>
        <w:spacing w:line="276" w:lineRule="auto"/>
        <w:ind w:firstLine="1"/>
        <w:jc w:val="center"/>
        <w:rPr>
          <w:rFonts w:ascii="Verdana" w:hAnsi="Verdana"/>
          <w:b/>
          <w:i/>
          <w:sz w:val="22"/>
          <w:szCs w:val="22"/>
        </w:rPr>
      </w:pPr>
    </w:p>
    <w:p w14:paraId="2B55CE84" w14:textId="77777777" w:rsidR="00FB097C" w:rsidRDefault="00FB097C" w:rsidP="000F4B4C">
      <w:pPr>
        <w:spacing w:line="360" w:lineRule="auto"/>
        <w:ind w:firstLine="1"/>
        <w:jc w:val="center"/>
        <w:rPr>
          <w:rFonts w:ascii="Verdana" w:hAnsi="Verdana"/>
          <w:b/>
          <w:i/>
          <w:sz w:val="22"/>
          <w:szCs w:val="22"/>
        </w:rPr>
      </w:pPr>
    </w:p>
    <w:p w14:paraId="00C55E81" w14:textId="42615710" w:rsidR="000F4B4C" w:rsidRPr="00D74535" w:rsidRDefault="000F4B4C" w:rsidP="000F4B4C">
      <w:pPr>
        <w:spacing w:line="360" w:lineRule="auto"/>
        <w:ind w:firstLine="1"/>
        <w:jc w:val="center"/>
        <w:rPr>
          <w:rFonts w:ascii="Verdana" w:hAnsi="Verdana"/>
          <w:b/>
          <w:i/>
          <w:sz w:val="22"/>
          <w:szCs w:val="22"/>
        </w:rPr>
      </w:pPr>
      <w:r w:rsidRPr="00D74535">
        <w:rPr>
          <w:rFonts w:ascii="Verdana" w:hAnsi="Verdana"/>
          <w:b/>
          <w:i/>
          <w:sz w:val="22"/>
          <w:szCs w:val="22"/>
        </w:rPr>
        <w:t>GEORGE RODRIGUES DUARTE</w:t>
      </w:r>
    </w:p>
    <w:p w14:paraId="2EC72CC4" w14:textId="77777777" w:rsidR="000F4B4C" w:rsidRPr="00D74535" w:rsidRDefault="000F4B4C" w:rsidP="000F4B4C">
      <w:pPr>
        <w:spacing w:line="360" w:lineRule="auto"/>
        <w:ind w:firstLine="1"/>
        <w:jc w:val="center"/>
        <w:rPr>
          <w:rFonts w:ascii="Verdana" w:hAnsi="Verdana"/>
          <w:i/>
          <w:sz w:val="22"/>
          <w:szCs w:val="22"/>
        </w:rPr>
      </w:pPr>
      <w:r w:rsidRPr="00D74535">
        <w:rPr>
          <w:rFonts w:ascii="Verdana" w:hAnsi="Verdana"/>
          <w:i/>
          <w:sz w:val="22"/>
          <w:szCs w:val="22"/>
        </w:rPr>
        <w:t>Prefeito do Município</w:t>
      </w:r>
    </w:p>
    <w:p w14:paraId="2A0D33FF" w14:textId="77777777" w:rsidR="000F4B4C" w:rsidRDefault="000F4B4C" w:rsidP="000F4B4C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391DC765" w14:textId="77777777" w:rsidR="000F4B4C" w:rsidRDefault="000F4B4C" w:rsidP="000F4B4C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664B3D3E" w14:textId="77777777" w:rsidR="000F4B4C" w:rsidRDefault="000F4B4C" w:rsidP="000F4B4C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20A46064" w14:textId="77777777" w:rsidR="000F4B4C" w:rsidRDefault="000F4B4C" w:rsidP="000F4B4C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14:paraId="02939815" w14:textId="77777777" w:rsidR="0079211F" w:rsidRDefault="0079211F" w:rsidP="00FB097C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1DEFDB2F" w14:textId="77777777" w:rsidR="004235A5" w:rsidRDefault="004235A5" w:rsidP="00FB097C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1FA3B01A" w14:textId="77777777" w:rsidR="0072233E" w:rsidRDefault="0072233E" w:rsidP="004235A5">
      <w:pPr>
        <w:spacing w:line="360" w:lineRule="auto"/>
        <w:rPr>
          <w:rFonts w:ascii="Verdana" w:hAnsi="Verdana"/>
          <w:b/>
          <w:sz w:val="22"/>
          <w:szCs w:val="22"/>
        </w:rPr>
      </w:pPr>
    </w:p>
    <w:p w14:paraId="579085FB" w14:textId="23C38A77" w:rsidR="000F4B4C" w:rsidRDefault="000F4B4C" w:rsidP="004235A5">
      <w:pPr>
        <w:spacing w:line="360" w:lineRule="auto"/>
        <w:rPr>
          <w:rFonts w:ascii="Verdana" w:hAnsi="Verdana"/>
          <w:b/>
          <w:sz w:val="22"/>
          <w:szCs w:val="22"/>
        </w:rPr>
      </w:pPr>
      <w:r w:rsidRPr="00100C7C">
        <w:rPr>
          <w:rFonts w:ascii="Verdana" w:hAnsi="Verdana"/>
          <w:b/>
          <w:sz w:val="22"/>
          <w:szCs w:val="22"/>
        </w:rPr>
        <w:lastRenderedPageBreak/>
        <w:t>PROJETO DE LEI N</w:t>
      </w:r>
      <w:r w:rsidR="00BF1683">
        <w:rPr>
          <w:rFonts w:ascii="Verdana" w:hAnsi="Verdana"/>
          <w:b/>
          <w:sz w:val="22"/>
          <w:szCs w:val="22"/>
        </w:rPr>
        <w:t>.</w:t>
      </w:r>
      <w:r w:rsidRPr="00100C7C">
        <w:rPr>
          <w:rFonts w:ascii="Verdana" w:hAnsi="Verdana"/>
          <w:b/>
          <w:sz w:val="22"/>
          <w:szCs w:val="22"/>
        </w:rPr>
        <w:t>º 00</w:t>
      </w:r>
      <w:r w:rsidR="003E79D3">
        <w:rPr>
          <w:rFonts w:ascii="Verdana" w:hAnsi="Verdana"/>
          <w:b/>
          <w:sz w:val="22"/>
          <w:szCs w:val="22"/>
        </w:rPr>
        <w:t>6</w:t>
      </w:r>
      <w:r w:rsidRPr="00100C7C">
        <w:rPr>
          <w:rFonts w:ascii="Verdana" w:hAnsi="Verdana"/>
          <w:b/>
          <w:sz w:val="22"/>
          <w:szCs w:val="22"/>
        </w:rPr>
        <w:t>/202</w:t>
      </w:r>
      <w:r>
        <w:rPr>
          <w:rFonts w:ascii="Verdana" w:hAnsi="Verdana"/>
          <w:b/>
          <w:sz w:val="22"/>
          <w:szCs w:val="22"/>
        </w:rPr>
        <w:t>5.</w:t>
      </w:r>
    </w:p>
    <w:p w14:paraId="463A41CC" w14:textId="72B39118" w:rsidR="00E043F4" w:rsidRPr="00E043F4" w:rsidRDefault="00E043F4" w:rsidP="003E79D3">
      <w:pPr>
        <w:spacing w:line="276" w:lineRule="auto"/>
        <w:ind w:left="4248"/>
        <w:jc w:val="both"/>
        <w:rPr>
          <w:rFonts w:ascii="Verdana" w:hAnsi="Verdana"/>
          <w:bCs/>
          <w:sz w:val="22"/>
          <w:szCs w:val="22"/>
        </w:rPr>
      </w:pPr>
      <w:r w:rsidRPr="00E043F4">
        <w:rPr>
          <w:rFonts w:ascii="Verdana" w:hAnsi="Verdana"/>
          <w:bCs/>
          <w:sz w:val="22"/>
          <w:szCs w:val="22"/>
        </w:rPr>
        <w:t>Ementa:</w:t>
      </w:r>
      <w:r w:rsidR="003E79D3" w:rsidRPr="003E79D3">
        <w:rPr>
          <w:rFonts w:ascii="Verdana" w:hAnsi="Verdana"/>
          <w:bCs/>
          <w:sz w:val="22"/>
          <w:szCs w:val="22"/>
        </w:rPr>
        <w:t xml:space="preserve"> </w:t>
      </w:r>
      <w:r w:rsidR="003E79D3" w:rsidRPr="003E79D3">
        <w:rPr>
          <w:rFonts w:ascii="Verdana" w:hAnsi="Verdana"/>
          <w:bCs/>
          <w:sz w:val="22"/>
          <w:szCs w:val="22"/>
        </w:rPr>
        <w:t>Abre Crédito adicional especial junto ao Orçamento Público Municipal vigente e dá outras providências</w:t>
      </w:r>
      <w:r w:rsidRPr="00E043F4">
        <w:rPr>
          <w:rFonts w:ascii="Verdana" w:hAnsi="Verdana"/>
          <w:bCs/>
          <w:sz w:val="22"/>
          <w:szCs w:val="22"/>
        </w:rPr>
        <w:t>.</w:t>
      </w:r>
    </w:p>
    <w:p w14:paraId="117ED959" w14:textId="77777777" w:rsidR="00E043F4" w:rsidRPr="00E043F4" w:rsidRDefault="00E043F4" w:rsidP="003E79D3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</w:p>
    <w:p w14:paraId="02CC11D8" w14:textId="77777777" w:rsidR="003E79D3" w:rsidRDefault="00E043F4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E043F4">
        <w:rPr>
          <w:rFonts w:ascii="Verdana" w:hAnsi="Verdana"/>
          <w:bCs/>
          <w:sz w:val="22"/>
          <w:szCs w:val="22"/>
        </w:rPr>
        <w:t xml:space="preserve">O </w:t>
      </w:r>
      <w:r w:rsidRPr="00E043F4">
        <w:rPr>
          <w:rFonts w:ascii="Verdana" w:hAnsi="Verdana"/>
          <w:b/>
          <w:sz w:val="22"/>
          <w:szCs w:val="22"/>
        </w:rPr>
        <w:t>PREFEITO DO MUNICÍPIO DE SANTA MARIA DA BOA VISTA</w:t>
      </w:r>
      <w:r w:rsidRPr="00E043F4">
        <w:rPr>
          <w:rFonts w:ascii="Verdana" w:hAnsi="Verdana"/>
          <w:bCs/>
          <w:sz w:val="22"/>
          <w:szCs w:val="22"/>
        </w:rPr>
        <w:t>,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4235A5">
        <w:rPr>
          <w:rFonts w:ascii="Verdana" w:hAnsi="Verdana"/>
          <w:bCs/>
          <w:sz w:val="22"/>
          <w:szCs w:val="22"/>
        </w:rPr>
        <w:t>Estado de Pernambuco</w:t>
      </w:r>
      <w:r>
        <w:rPr>
          <w:rFonts w:ascii="Verdana" w:hAnsi="Verdana"/>
          <w:bCs/>
          <w:sz w:val="22"/>
          <w:szCs w:val="22"/>
        </w:rPr>
        <w:t>,</w:t>
      </w:r>
      <w:r w:rsidRPr="00E043F4">
        <w:rPr>
          <w:rFonts w:ascii="Verdana" w:hAnsi="Verdana"/>
          <w:bCs/>
          <w:sz w:val="22"/>
          <w:szCs w:val="22"/>
        </w:rPr>
        <w:t xml:space="preserve"> no uso de suas atribuições legais, submete à apreciação do Plenário da Câmara de Vereadores o seguinte Projeto de Lei:</w:t>
      </w:r>
    </w:p>
    <w:p w14:paraId="34E81B12" w14:textId="77777777" w:rsid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</w:p>
    <w:p w14:paraId="39B00FD6" w14:textId="47114230" w:rsid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3E79D3">
        <w:rPr>
          <w:rFonts w:ascii="Verdana" w:hAnsi="Verdana"/>
          <w:bCs/>
          <w:sz w:val="22"/>
          <w:szCs w:val="22"/>
        </w:rPr>
        <w:t>Art. 1º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3E79D3">
        <w:rPr>
          <w:rFonts w:ascii="Verdana" w:hAnsi="Verdana"/>
          <w:bCs/>
          <w:sz w:val="22"/>
          <w:szCs w:val="22"/>
        </w:rPr>
        <w:t>Fica aberto no orçamento vigente, um crédito adicional especial na importância de R$ 448.745,95 (quatrocentos e quarenta e oito mil, setecentos e quarenta e cinco reais e noventa e cinco centavos) na forma assim descrita:</w:t>
      </w:r>
    </w:p>
    <w:p w14:paraId="4A9E3F6F" w14:textId="77777777" w:rsidR="003E79D3" w:rsidRP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</w:p>
    <w:p w14:paraId="325C5E48" w14:textId="71C33D8F" w:rsidR="003E79D3" w:rsidRPr="003E79D3" w:rsidRDefault="003E79D3" w:rsidP="003E79D3">
      <w:pPr>
        <w:spacing w:line="276" w:lineRule="auto"/>
        <w:jc w:val="both"/>
        <w:rPr>
          <w:rFonts w:ascii="Verdana" w:hAnsi="Verdana"/>
          <w:bCs/>
          <w:sz w:val="22"/>
          <w:szCs w:val="22"/>
        </w:rPr>
      </w:pPr>
      <w:r w:rsidRPr="003E79D3">
        <w:rPr>
          <w:rFonts w:ascii="Verdana" w:hAnsi="Verdana"/>
          <w:bCs/>
          <w:sz w:val="22"/>
          <w:szCs w:val="22"/>
        </w:rPr>
        <w:drawing>
          <wp:inline distT="0" distB="0" distL="0" distR="0" wp14:anchorId="2911669A" wp14:editId="37C0928F">
            <wp:extent cx="6318250" cy="751840"/>
            <wp:effectExtent l="0" t="0" r="6350" b="0"/>
            <wp:docPr id="3727611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9CC52" w14:textId="77777777" w:rsidR="003E79D3" w:rsidRP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</w:p>
    <w:p w14:paraId="2D85EF87" w14:textId="68248D94" w:rsid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3E79D3">
        <w:rPr>
          <w:rFonts w:ascii="Verdana" w:hAnsi="Verdana"/>
          <w:bCs/>
          <w:sz w:val="22"/>
          <w:szCs w:val="22"/>
        </w:rPr>
        <w:t xml:space="preserve"> Art. 2º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3E79D3">
        <w:rPr>
          <w:rFonts w:ascii="Verdana" w:hAnsi="Verdana"/>
          <w:bCs/>
          <w:sz w:val="22"/>
          <w:szCs w:val="22"/>
        </w:rPr>
        <w:t xml:space="preserve">O crédito aberto na forma do art. 1º será coberto com recursos superavit financeiro de recursos de emenda parlamentar de bancada, fonte STN 1.700.3120, na forma do anexo </w:t>
      </w:r>
      <w:r w:rsidR="00633FFC">
        <w:rPr>
          <w:rFonts w:ascii="Verdana" w:hAnsi="Verdana"/>
          <w:bCs/>
          <w:sz w:val="22"/>
          <w:szCs w:val="22"/>
        </w:rPr>
        <w:t>único</w:t>
      </w:r>
      <w:r>
        <w:rPr>
          <w:rFonts w:ascii="Verdana" w:hAnsi="Verdana"/>
          <w:bCs/>
          <w:sz w:val="22"/>
          <w:szCs w:val="22"/>
        </w:rPr>
        <w:t>.</w:t>
      </w:r>
    </w:p>
    <w:p w14:paraId="1A593267" w14:textId="77777777" w:rsid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</w:p>
    <w:p w14:paraId="51902075" w14:textId="77777777" w:rsid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3E79D3">
        <w:rPr>
          <w:rFonts w:ascii="Verdana" w:hAnsi="Verdana"/>
          <w:bCs/>
          <w:sz w:val="22"/>
          <w:szCs w:val="22"/>
        </w:rPr>
        <w:t>Art. 3º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3E79D3">
        <w:rPr>
          <w:rFonts w:ascii="Verdana" w:hAnsi="Verdana"/>
          <w:bCs/>
          <w:sz w:val="22"/>
          <w:szCs w:val="22"/>
        </w:rPr>
        <w:t>Fica o Poder Executivo autorizado a proceder à readequação na Lei Municipal nº 1.773 de 21 de novembro de 2021 – Plano Plurianual - PPA e na Lei Municipal nº 1.861 de 29 de outubro de 2024 - Lei de Diretrizes Orçamentária – LDO.</w:t>
      </w:r>
    </w:p>
    <w:p w14:paraId="49255F64" w14:textId="77777777" w:rsid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</w:p>
    <w:p w14:paraId="027A3DF1" w14:textId="0E53AF59" w:rsid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3E79D3">
        <w:rPr>
          <w:rFonts w:ascii="Verdana" w:hAnsi="Verdana"/>
          <w:bCs/>
          <w:sz w:val="22"/>
          <w:szCs w:val="22"/>
        </w:rPr>
        <w:t>Art. 4º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3E79D3">
        <w:rPr>
          <w:rFonts w:ascii="Verdana" w:hAnsi="Verdana"/>
          <w:bCs/>
          <w:sz w:val="22"/>
          <w:szCs w:val="22"/>
        </w:rPr>
        <w:t>Fica autorizado ao Poder Executivo a anular ou suplementar os créditos orçamentários abertos na presente lei</w:t>
      </w:r>
      <w:r>
        <w:rPr>
          <w:rFonts w:ascii="Verdana" w:hAnsi="Verdana"/>
          <w:bCs/>
          <w:sz w:val="22"/>
          <w:szCs w:val="22"/>
        </w:rPr>
        <w:t>.</w:t>
      </w:r>
    </w:p>
    <w:p w14:paraId="6FC70539" w14:textId="77777777" w:rsid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</w:p>
    <w:p w14:paraId="154960F1" w14:textId="74C25716" w:rsid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3E79D3">
        <w:rPr>
          <w:rFonts w:ascii="Verdana" w:hAnsi="Verdana"/>
          <w:bCs/>
          <w:sz w:val="22"/>
          <w:szCs w:val="22"/>
        </w:rPr>
        <w:t>Art. 5º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3E79D3">
        <w:rPr>
          <w:rFonts w:ascii="Verdana" w:hAnsi="Verdana"/>
          <w:bCs/>
          <w:sz w:val="22"/>
          <w:szCs w:val="22"/>
        </w:rPr>
        <w:t>Os créditos abertos na presente lei não implicarão no limite definido no art. 8º, Lei Municipal nº 1.863 de 10 de dezembro de 2024.</w:t>
      </w:r>
    </w:p>
    <w:p w14:paraId="71E7FEA6" w14:textId="77777777" w:rsidR="003E79D3" w:rsidRP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</w:p>
    <w:p w14:paraId="40FB00CC" w14:textId="1E2FB6CE" w:rsidR="003E79D3" w:rsidRPr="003E79D3" w:rsidRDefault="003E79D3" w:rsidP="003E79D3">
      <w:pPr>
        <w:spacing w:line="276" w:lineRule="auto"/>
        <w:ind w:firstLine="708"/>
        <w:jc w:val="both"/>
        <w:rPr>
          <w:rFonts w:ascii="Verdana" w:hAnsi="Verdana"/>
          <w:bCs/>
          <w:sz w:val="22"/>
          <w:szCs w:val="22"/>
        </w:rPr>
      </w:pPr>
      <w:r w:rsidRPr="003E79D3">
        <w:rPr>
          <w:rFonts w:ascii="Verdana" w:hAnsi="Verdana"/>
          <w:bCs/>
          <w:sz w:val="22"/>
          <w:szCs w:val="22"/>
        </w:rPr>
        <w:t>Art. 6º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3E79D3">
        <w:rPr>
          <w:rFonts w:ascii="Verdana" w:hAnsi="Verdana"/>
          <w:bCs/>
          <w:sz w:val="22"/>
          <w:szCs w:val="22"/>
        </w:rPr>
        <w:t>Esta Lei entra em vigor na data de sua publicação.</w:t>
      </w:r>
    </w:p>
    <w:p w14:paraId="5AFFA5FA" w14:textId="77777777" w:rsidR="00BF1683" w:rsidRDefault="00BF1683" w:rsidP="003E79D3">
      <w:pPr>
        <w:spacing w:line="276" w:lineRule="auto"/>
        <w:jc w:val="both"/>
        <w:rPr>
          <w:rFonts w:ascii="Verdana" w:hAnsi="Verdana"/>
          <w:b/>
          <w:sz w:val="22"/>
          <w:szCs w:val="22"/>
        </w:rPr>
      </w:pPr>
    </w:p>
    <w:p w14:paraId="01F390B4" w14:textId="5D5D98F3" w:rsidR="000F4B4C" w:rsidRPr="00BF1683" w:rsidRDefault="000F4B4C" w:rsidP="003E79D3">
      <w:pPr>
        <w:spacing w:line="276" w:lineRule="auto"/>
        <w:ind w:firstLine="708"/>
        <w:jc w:val="both"/>
        <w:rPr>
          <w:rFonts w:ascii="Verdana" w:hAnsi="Verdana"/>
          <w:b/>
          <w:sz w:val="22"/>
          <w:szCs w:val="22"/>
        </w:rPr>
      </w:pPr>
      <w:r w:rsidRPr="00302A1E">
        <w:rPr>
          <w:rFonts w:ascii="Verdana" w:hAnsi="Verdana"/>
          <w:b/>
          <w:sz w:val="22"/>
          <w:szCs w:val="22"/>
        </w:rPr>
        <w:t>GABINETE DO PREFEITO DO MUNICÍPIO DE SANTA MARIA DA BOA VISTA</w:t>
      </w:r>
      <w:r w:rsidRPr="00302A1E">
        <w:rPr>
          <w:rFonts w:ascii="Verdana" w:hAnsi="Verdana"/>
          <w:sz w:val="22"/>
          <w:szCs w:val="22"/>
        </w:rPr>
        <w:t xml:space="preserve">, Estado de Pernambuco, </w:t>
      </w:r>
      <w:r w:rsidRPr="009056B5">
        <w:rPr>
          <w:rFonts w:ascii="Verdana" w:hAnsi="Verdana"/>
          <w:color w:val="000000" w:themeColor="text1"/>
          <w:sz w:val="22"/>
          <w:szCs w:val="22"/>
        </w:rPr>
        <w:t xml:space="preserve">em </w:t>
      </w:r>
      <w:r w:rsidR="00E34A3A">
        <w:rPr>
          <w:rFonts w:ascii="Verdana" w:hAnsi="Verdana"/>
          <w:color w:val="000000" w:themeColor="text1"/>
          <w:sz w:val="22"/>
          <w:szCs w:val="22"/>
        </w:rPr>
        <w:t>11</w:t>
      </w:r>
      <w:r w:rsidRPr="009056B5">
        <w:rPr>
          <w:rFonts w:ascii="Verdana" w:hAnsi="Verdana"/>
          <w:color w:val="000000" w:themeColor="text1"/>
          <w:sz w:val="22"/>
          <w:szCs w:val="22"/>
        </w:rPr>
        <w:t xml:space="preserve"> de </w:t>
      </w:r>
      <w:r w:rsidR="00E34A3A">
        <w:rPr>
          <w:rFonts w:ascii="Verdana" w:hAnsi="Verdana"/>
          <w:color w:val="000000" w:themeColor="text1"/>
          <w:sz w:val="22"/>
          <w:szCs w:val="22"/>
        </w:rPr>
        <w:t>abril</w:t>
      </w:r>
      <w:r w:rsidRPr="009056B5">
        <w:rPr>
          <w:rFonts w:ascii="Verdana" w:hAnsi="Verdana"/>
          <w:color w:val="000000" w:themeColor="text1"/>
          <w:sz w:val="22"/>
          <w:szCs w:val="22"/>
        </w:rPr>
        <w:t xml:space="preserve"> de 2025. </w:t>
      </w:r>
    </w:p>
    <w:p w14:paraId="46D1483A" w14:textId="77777777" w:rsidR="00FB097C" w:rsidRPr="00302A1E" w:rsidRDefault="00FB097C" w:rsidP="003E79D3">
      <w:pPr>
        <w:spacing w:line="276" w:lineRule="auto"/>
        <w:rPr>
          <w:rFonts w:ascii="Verdana" w:hAnsi="Verdana"/>
          <w:b/>
          <w:i/>
          <w:sz w:val="22"/>
          <w:szCs w:val="22"/>
        </w:rPr>
      </w:pPr>
    </w:p>
    <w:p w14:paraId="4C58DEBA" w14:textId="77777777" w:rsidR="000F4B4C" w:rsidRDefault="000F4B4C" w:rsidP="00302A1E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</w:p>
    <w:p w14:paraId="1D390BC3" w14:textId="77777777" w:rsidR="00E34A3A" w:rsidRPr="00302A1E" w:rsidRDefault="00E34A3A" w:rsidP="00302A1E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</w:p>
    <w:p w14:paraId="086556F2" w14:textId="77777777" w:rsidR="000F4B4C" w:rsidRPr="00302A1E" w:rsidRDefault="000F4B4C" w:rsidP="00302A1E">
      <w:pPr>
        <w:spacing w:line="276" w:lineRule="auto"/>
        <w:jc w:val="center"/>
        <w:rPr>
          <w:rFonts w:ascii="Verdana" w:hAnsi="Verdana"/>
          <w:b/>
          <w:i/>
          <w:sz w:val="22"/>
          <w:szCs w:val="22"/>
        </w:rPr>
      </w:pPr>
      <w:r w:rsidRPr="00302A1E">
        <w:rPr>
          <w:rFonts w:ascii="Verdana" w:hAnsi="Verdana"/>
          <w:b/>
          <w:i/>
          <w:sz w:val="22"/>
          <w:szCs w:val="22"/>
        </w:rPr>
        <w:t>GEORGE RODRIGUES DUARTE</w:t>
      </w:r>
    </w:p>
    <w:p w14:paraId="0DA23AF5" w14:textId="6582F713" w:rsidR="009B69FF" w:rsidRPr="003E79D3" w:rsidRDefault="000F4B4C" w:rsidP="003E79D3">
      <w:pPr>
        <w:spacing w:line="276" w:lineRule="auto"/>
        <w:jc w:val="center"/>
        <w:rPr>
          <w:rFonts w:ascii="Verdana" w:hAnsi="Verdana"/>
          <w:i/>
          <w:sz w:val="22"/>
          <w:szCs w:val="22"/>
        </w:rPr>
      </w:pPr>
      <w:r w:rsidRPr="00302A1E">
        <w:rPr>
          <w:rFonts w:ascii="Verdana" w:hAnsi="Verdana"/>
          <w:i/>
          <w:sz w:val="22"/>
          <w:szCs w:val="22"/>
        </w:rPr>
        <w:t>Prefeito do Municíp</w:t>
      </w:r>
      <w:r w:rsidR="003E79D3">
        <w:rPr>
          <w:rFonts w:ascii="Verdana" w:hAnsi="Verdana"/>
          <w:i/>
          <w:sz w:val="22"/>
          <w:szCs w:val="22"/>
        </w:rPr>
        <w:t>io</w:t>
      </w:r>
    </w:p>
    <w:sectPr w:rsidR="009B69FF" w:rsidRPr="003E79D3" w:rsidSect="008E4FF9">
      <w:headerReference w:type="default" r:id="rId8"/>
      <w:footerReference w:type="default" r:id="rId9"/>
      <w:pgSz w:w="11907" w:h="16840"/>
      <w:pgMar w:top="2042" w:right="964" w:bottom="1985" w:left="993" w:header="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AD5E5" w14:textId="77777777" w:rsidR="00F10A53" w:rsidRDefault="00F10A53">
      <w:r>
        <w:separator/>
      </w:r>
    </w:p>
  </w:endnote>
  <w:endnote w:type="continuationSeparator" w:id="0">
    <w:p w14:paraId="0CCD128B" w14:textId="77777777" w:rsidR="00F10A53" w:rsidRDefault="00F1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A99B" w14:textId="77777777" w:rsidR="00546198" w:rsidRPr="000B6BE5" w:rsidRDefault="00000000" w:rsidP="00F224E3">
    <w:pPr>
      <w:pStyle w:val="Cabealho"/>
      <w:jc w:val="center"/>
      <w:rPr>
        <w:rFonts w:ascii="Tahoma" w:hAnsi="Tahoma" w:cs="Tahoma"/>
        <w:sz w:val="18"/>
        <w:szCs w:val="18"/>
      </w:rPr>
    </w:pPr>
    <w:bookmarkStart w:id="0" w:name="_Hlk174614948"/>
    <w:bookmarkStart w:id="1" w:name="_Hlk174614949"/>
    <w:r>
      <w:rPr>
        <w:rFonts w:ascii="Tahoma" w:hAnsi="Tahoma" w:cs="Tahoma"/>
        <w:sz w:val="18"/>
        <w:szCs w:val="18"/>
      </w:rPr>
      <w:t>R</w:t>
    </w:r>
    <w:r w:rsidRPr="000B6BE5">
      <w:rPr>
        <w:rFonts w:ascii="Tahoma" w:hAnsi="Tahoma" w:cs="Tahoma"/>
        <w:sz w:val="18"/>
        <w:szCs w:val="18"/>
      </w:rPr>
      <w:t xml:space="preserve">ua </w:t>
    </w:r>
    <w:r>
      <w:rPr>
        <w:rFonts w:ascii="Tahoma" w:hAnsi="Tahoma" w:cs="Tahoma"/>
        <w:sz w:val="18"/>
        <w:szCs w:val="18"/>
      </w:rPr>
      <w:t>Raimundo Coimbra,</w:t>
    </w:r>
    <w:r w:rsidRPr="000B6BE5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131 –</w:t>
    </w:r>
    <w:r w:rsidRPr="000B6BE5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Senador Paulo Guerra</w:t>
    </w:r>
    <w:r w:rsidRPr="000B6BE5">
      <w:rPr>
        <w:rFonts w:ascii="Tahoma" w:hAnsi="Tahoma" w:cs="Tahoma"/>
        <w:sz w:val="18"/>
        <w:szCs w:val="18"/>
      </w:rPr>
      <w:t xml:space="preserve"> </w:t>
    </w:r>
  </w:p>
  <w:p w14:paraId="0B754F91" w14:textId="77777777" w:rsidR="00546198" w:rsidRPr="000B6BE5" w:rsidRDefault="00000000" w:rsidP="00F224E3">
    <w:pPr>
      <w:pStyle w:val="Cabealho"/>
      <w:jc w:val="center"/>
      <w:rPr>
        <w:rFonts w:ascii="Tahoma" w:hAnsi="Tahoma" w:cs="Tahoma"/>
        <w:sz w:val="18"/>
        <w:szCs w:val="18"/>
      </w:rPr>
    </w:pPr>
    <w:r w:rsidRPr="000B6BE5">
      <w:rPr>
        <w:rFonts w:ascii="Tahoma" w:hAnsi="Tahoma" w:cs="Tahoma"/>
        <w:sz w:val="18"/>
        <w:szCs w:val="18"/>
      </w:rPr>
      <w:t xml:space="preserve"> Santa Maria da Boa Vista - PE - CEP: 56380-000</w:t>
    </w:r>
  </w:p>
  <w:p w14:paraId="2E7A2041" w14:textId="77777777" w:rsidR="00546198" w:rsidRPr="000B6BE5" w:rsidRDefault="00000000" w:rsidP="00F224E3">
    <w:pPr>
      <w:pStyle w:val="Cabealho"/>
      <w:jc w:val="center"/>
      <w:rPr>
        <w:rFonts w:ascii="Tahoma" w:hAnsi="Tahoma" w:cs="Tahoma"/>
        <w:sz w:val="18"/>
        <w:szCs w:val="18"/>
      </w:rPr>
    </w:pPr>
    <w:r w:rsidRPr="000B6BE5">
      <w:rPr>
        <w:rFonts w:ascii="Tahoma" w:hAnsi="Tahoma" w:cs="Tahoma"/>
        <w:sz w:val="18"/>
        <w:szCs w:val="18"/>
      </w:rPr>
      <w:t>Fone (0xx87) 3869-</w:t>
    </w:r>
    <w:r>
      <w:rPr>
        <w:rFonts w:ascii="Tahoma" w:hAnsi="Tahoma" w:cs="Tahoma"/>
        <w:sz w:val="18"/>
        <w:szCs w:val="18"/>
      </w:rPr>
      <w:t xml:space="preserve">4141 </w:t>
    </w:r>
    <w:r w:rsidRPr="000B6BE5">
      <w:rPr>
        <w:rFonts w:ascii="Tahoma" w:hAnsi="Tahoma" w:cs="Tahoma"/>
        <w:sz w:val="18"/>
        <w:szCs w:val="18"/>
      </w:rPr>
      <w:t xml:space="preserve">– </w:t>
    </w:r>
    <w:r w:rsidRPr="000B6BE5">
      <w:rPr>
        <w:rFonts w:ascii="Tahoma" w:hAnsi="Tahoma" w:cs="Tahoma"/>
        <w:sz w:val="18"/>
        <w:szCs w:val="18"/>
        <w:lang w:val="nl-NL"/>
      </w:rPr>
      <w:t>CNPJ: 10.358.182/0001-20</w:t>
    </w:r>
  </w:p>
  <w:p w14:paraId="1E342865" w14:textId="77777777" w:rsidR="00546198" w:rsidRPr="00581EA3" w:rsidRDefault="00000000" w:rsidP="00F224E3">
    <w:pPr>
      <w:jc w:val="center"/>
      <w:rPr>
        <w:rFonts w:ascii="Tahoma" w:hAnsi="Tahoma" w:cs="Tahoma"/>
        <w:color w:val="0070C0"/>
        <w:sz w:val="18"/>
        <w:szCs w:val="18"/>
      </w:rPr>
    </w:pPr>
    <w:r w:rsidRPr="00581EA3">
      <w:rPr>
        <w:rFonts w:ascii="Tahoma" w:hAnsi="Tahoma" w:cs="Tahoma"/>
        <w:color w:val="0070C0"/>
        <w:sz w:val="18"/>
        <w:szCs w:val="18"/>
      </w:rPr>
      <w:t>https://santamariadaboavista.pe.gov.br/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C4F30" w14:textId="77777777" w:rsidR="00F10A53" w:rsidRDefault="00F10A53">
      <w:r>
        <w:separator/>
      </w:r>
    </w:p>
  </w:footnote>
  <w:footnote w:type="continuationSeparator" w:id="0">
    <w:p w14:paraId="545388EA" w14:textId="77777777" w:rsidR="00F10A53" w:rsidRDefault="00F10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B63C" w14:textId="77777777" w:rsidR="00546198" w:rsidRDefault="00546198" w:rsidP="007C37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FF0000"/>
      </w:rPr>
    </w:pPr>
  </w:p>
  <w:p w14:paraId="672CEFA4" w14:textId="355613B6" w:rsidR="00546198" w:rsidRDefault="007C37FC" w:rsidP="007C37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095"/>
      </w:tabs>
      <w:jc w:val="center"/>
      <w:rPr>
        <w:color w:val="000000"/>
      </w:rPr>
    </w:pPr>
    <w:r>
      <w:rPr>
        <w:noProof/>
      </w:rPr>
      <w:drawing>
        <wp:inline distT="0" distB="0" distL="0" distR="0" wp14:anchorId="318028E3" wp14:editId="1CAD584B">
          <wp:extent cx="3219450" cy="942975"/>
          <wp:effectExtent l="0" t="0" r="0" b="9525"/>
          <wp:docPr id="13010121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275E"/>
    <w:multiLevelType w:val="hybridMultilevel"/>
    <w:tmpl w:val="8B0CED60"/>
    <w:lvl w:ilvl="0" w:tplc="8AB242EA">
      <w:start w:val="1"/>
      <w:numFmt w:val="lowerLetter"/>
      <w:lvlText w:val="%1)"/>
      <w:lvlJc w:val="left"/>
      <w:pPr>
        <w:ind w:left="1707" w:hanging="360"/>
      </w:pPr>
    </w:lvl>
    <w:lvl w:ilvl="1" w:tplc="04160019">
      <w:start w:val="1"/>
      <w:numFmt w:val="lowerLetter"/>
      <w:lvlText w:val="%2."/>
      <w:lvlJc w:val="left"/>
      <w:pPr>
        <w:ind w:left="2427" w:hanging="360"/>
      </w:pPr>
    </w:lvl>
    <w:lvl w:ilvl="2" w:tplc="0416001B">
      <w:start w:val="1"/>
      <w:numFmt w:val="lowerRoman"/>
      <w:lvlText w:val="%3."/>
      <w:lvlJc w:val="right"/>
      <w:pPr>
        <w:ind w:left="3147" w:hanging="180"/>
      </w:pPr>
    </w:lvl>
    <w:lvl w:ilvl="3" w:tplc="0416000F">
      <w:start w:val="1"/>
      <w:numFmt w:val="decimal"/>
      <w:lvlText w:val="%4."/>
      <w:lvlJc w:val="left"/>
      <w:pPr>
        <w:ind w:left="3867" w:hanging="360"/>
      </w:pPr>
    </w:lvl>
    <w:lvl w:ilvl="4" w:tplc="04160019">
      <w:start w:val="1"/>
      <w:numFmt w:val="lowerLetter"/>
      <w:lvlText w:val="%5."/>
      <w:lvlJc w:val="left"/>
      <w:pPr>
        <w:ind w:left="4587" w:hanging="360"/>
      </w:pPr>
    </w:lvl>
    <w:lvl w:ilvl="5" w:tplc="0416001B">
      <w:start w:val="1"/>
      <w:numFmt w:val="lowerRoman"/>
      <w:lvlText w:val="%6."/>
      <w:lvlJc w:val="right"/>
      <w:pPr>
        <w:ind w:left="5307" w:hanging="180"/>
      </w:pPr>
    </w:lvl>
    <w:lvl w:ilvl="6" w:tplc="0416000F">
      <w:start w:val="1"/>
      <w:numFmt w:val="decimal"/>
      <w:lvlText w:val="%7."/>
      <w:lvlJc w:val="left"/>
      <w:pPr>
        <w:ind w:left="6027" w:hanging="360"/>
      </w:pPr>
    </w:lvl>
    <w:lvl w:ilvl="7" w:tplc="04160019">
      <w:start w:val="1"/>
      <w:numFmt w:val="lowerLetter"/>
      <w:lvlText w:val="%8."/>
      <w:lvlJc w:val="left"/>
      <w:pPr>
        <w:ind w:left="6747" w:hanging="360"/>
      </w:pPr>
    </w:lvl>
    <w:lvl w:ilvl="8" w:tplc="0416001B">
      <w:start w:val="1"/>
      <w:numFmt w:val="lowerRoman"/>
      <w:lvlText w:val="%9."/>
      <w:lvlJc w:val="right"/>
      <w:pPr>
        <w:ind w:left="7467" w:hanging="180"/>
      </w:pPr>
    </w:lvl>
  </w:abstractNum>
  <w:abstractNum w:abstractNumId="1" w15:restartNumberingAfterBreak="0">
    <w:nsid w:val="58964835"/>
    <w:multiLevelType w:val="hybridMultilevel"/>
    <w:tmpl w:val="5CEE69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B7EE0"/>
    <w:multiLevelType w:val="hybridMultilevel"/>
    <w:tmpl w:val="81DC45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481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9414419">
    <w:abstractNumId w:val="1"/>
  </w:num>
  <w:num w:numId="3" w16cid:durableId="1279484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1A"/>
    <w:rsid w:val="0002697F"/>
    <w:rsid w:val="000D1D39"/>
    <w:rsid w:val="000F4B4C"/>
    <w:rsid w:val="00302A1E"/>
    <w:rsid w:val="00343F7D"/>
    <w:rsid w:val="00345595"/>
    <w:rsid w:val="0035034D"/>
    <w:rsid w:val="003A3C34"/>
    <w:rsid w:val="003A5669"/>
    <w:rsid w:val="003A7732"/>
    <w:rsid w:val="003D4A66"/>
    <w:rsid w:val="003E00ED"/>
    <w:rsid w:val="003E79D3"/>
    <w:rsid w:val="00400C41"/>
    <w:rsid w:val="00406A3C"/>
    <w:rsid w:val="004235A5"/>
    <w:rsid w:val="00447F60"/>
    <w:rsid w:val="0046722C"/>
    <w:rsid w:val="00483DA5"/>
    <w:rsid w:val="004E57E4"/>
    <w:rsid w:val="004F1282"/>
    <w:rsid w:val="00543FA3"/>
    <w:rsid w:val="00546198"/>
    <w:rsid w:val="00582A22"/>
    <w:rsid w:val="005B6033"/>
    <w:rsid w:val="00615967"/>
    <w:rsid w:val="00633FFC"/>
    <w:rsid w:val="0069183D"/>
    <w:rsid w:val="006D73BC"/>
    <w:rsid w:val="006E1DAE"/>
    <w:rsid w:val="00721F52"/>
    <w:rsid w:val="0072233E"/>
    <w:rsid w:val="00751995"/>
    <w:rsid w:val="0077591E"/>
    <w:rsid w:val="007812CF"/>
    <w:rsid w:val="0079211F"/>
    <w:rsid w:val="00795352"/>
    <w:rsid w:val="007C37FC"/>
    <w:rsid w:val="00807A35"/>
    <w:rsid w:val="00895EF3"/>
    <w:rsid w:val="008C46C9"/>
    <w:rsid w:val="008E4FF9"/>
    <w:rsid w:val="008F3ED9"/>
    <w:rsid w:val="009056B5"/>
    <w:rsid w:val="00907BF8"/>
    <w:rsid w:val="00956738"/>
    <w:rsid w:val="0096186D"/>
    <w:rsid w:val="009876A3"/>
    <w:rsid w:val="009B69FF"/>
    <w:rsid w:val="009E239D"/>
    <w:rsid w:val="00A761D1"/>
    <w:rsid w:val="00A97257"/>
    <w:rsid w:val="00AF548C"/>
    <w:rsid w:val="00B242D7"/>
    <w:rsid w:val="00B43F0F"/>
    <w:rsid w:val="00B86A4B"/>
    <w:rsid w:val="00BC78D0"/>
    <w:rsid w:val="00BF1683"/>
    <w:rsid w:val="00C20B06"/>
    <w:rsid w:val="00C31075"/>
    <w:rsid w:val="00C35E5D"/>
    <w:rsid w:val="00C4397E"/>
    <w:rsid w:val="00CB21F6"/>
    <w:rsid w:val="00D2476D"/>
    <w:rsid w:val="00D313D7"/>
    <w:rsid w:val="00D54EF0"/>
    <w:rsid w:val="00D85F83"/>
    <w:rsid w:val="00DE5981"/>
    <w:rsid w:val="00E043F4"/>
    <w:rsid w:val="00E34A3A"/>
    <w:rsid w:val="00E42287"/>
    <w:rsid w:val="00EE1203"/>
    <w:rsid w:val="00EF672C"/>
    <w:rsid w:val="00F0121A"/>
    <w:rsid w:val="00F047D3"/>
    <w:rsid w:val="00F10A53"/>
    <w:rsid w:val="00F97A59"/>
    <w:rsid w:val="00FB097C"/>
    <w:rsid w:val="00FB571D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683B7"/>
  <w15:chartTrackingRefBased/>
  <w15:docId w15:val="{53A312C3-19E3-4B00-965F-AC9923626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9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0121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121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121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121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121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121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121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121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121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1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1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1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12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12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12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12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12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12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12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01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121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01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121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012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12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012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1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12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12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012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21A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C37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37F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467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02A1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Lázaro</dc:creator>
  <cp:keywords/>
  <dc:description/>
  <cp:lastModifiedBy>Andriw Harlem</cp:lastModifiedBy>
  <cp:revision>2</cp:revision>
  <cp:lastPrinted>2025-04-11T12:00:00Z</cp:lastPrinted>
  <dcterms:created xsi:type="dcterms:W3CDTF">2025-04-11T12:01:00Z</dcterms:created>
  <dcterms:modified xsi:type="dcterms:W3CDTF">2025-04-11T12:01:00Z</dcterms:modified>
</cp:coreProperties>
</file>